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7DAB" w14:textId="24F5B53D" w:rsidR="005C32BB" w:rsidRPr="00EA5A17" w:rsidRDefault="005C32BB" w:rsidP="005C32BB">
      <w:pPr>
        <w:tabs>
          <w:tab w:val="left" w:pos="4578"/>
        </w:tabs>
        <w:jc w:val="both"/>
        <w:rPr>
          <w:color w:val="FFFFFF" w:themeColor="background1"/>
          <w14:textFill>
            <w14:noFill/>
          </w14:textFill>
        </w:rPr>
      </w:pPr>
    </w:p>
    <w:p w14:paraId="4A596846" w14:textId="77777777" w:rsidR="005C32BB" w:rsidRPr="005C32BB" w:rsidRDefault="005C32BB" w:rsidP="005C32BB">
      <w:pPr>
        <w:tabs>
          <w:tab w:val="left" w:pos="4578"/>
        </w:tabs>
      </w:pPr>
    </w:p>
    <w:p w14:paraId="01369C16" w14:textId="270EB0F1" w:rsidR="005C32BB" w:rsidRDefault="005C32BB" w:rsidP="005C32BB">
      <w:pPr>
        <w:tabs>
          <w:tab w:val="left" w:pos="4578"/>
        </w:tabs>
      </w:pPr>
    </w:p>
    <w:p w14:paraId="02D0F2D4" w14:textId="77777777" w:rsidR="005C32BB" w:rsidRPr="005C32BB" w:rsidRDefault="005C32BB">
      <w:pPr>
        <w:tabs>
          <w:tab w:val="left" w:pos="4578"/>
        </w:tabs>
      </w:pPr>
    </w:p>
    <w:sectPr w:rsidR="005C32BB" w:rsidRPr="005C32BB" w:rsidSect="0084358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6205" w14:textId="77777777" w:rsidR="00F336C6" w:rsidRDefault="00F336C6" w:rsidP="00843580">
      <w:pPr>
        <w:spacing w:after="0" w:line="240" w:lineRule="auto"/>
      </w:pPr>
      <w:r>
        <w:separator/>
      </w:r>
    </w:p>
  </w:endnote>
  <w:endnote w:type="continuationSeparator" w:id="0">
    <w:p w14:paraId="29D47B31" w14:textId="77777777" w:rsidR="00F336C6" w:rsidRDefault="00F336C6" w:rsidP="0084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9C96C" w14:textId="168A7390" w:rsidR="005C32BB" w:rsidRPr="005C32BB" w:rsidRDefault="005261CB" w:rsidP="005C32B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DB737A" wp14:editId="6CADC7B2">
          <wp:simplePos x="0" y="0"/>
          <wp:positionH relativeFrom="page">
            <wp:align>right</wp:align>
          </wp:positionH>
          <wp:positionV relativeFrom="paragraph">
            <wp:posOffset>-163250</wp:posOffset>
          </wp:positionV>
          <wp:extent cx="7765350" cy="931572"/>
          <wp:effectExtent l="0" t="0" r="7620" b="1905"/>
          <wp:wrapNone/>
          <wp:docPr id="3" name="Picture 3" descr="Winter blue ice frost background Royalty Free Vecto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ter blue ice frost background Royalty Free Vector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65" b="44178"/>
                  <a:stretch/>
                </pic:blipFill>
                <pic:spPr bwMode="auto">
                  <a:xfrm flipV="1">
                    <a:off x="0" y="0"/>
                    <a:ext cx="7765350" cy="9315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2BB" w:rsidRPr="00B518DF">
      <w:rPr>
        <w:b/>
        <w:bCs/>
        <w:i/>
        <w:iCs/>
        <w:color w:val="002060"/>
        <w:sz w:val="20"/>
        <w:szCs w:val="20"/>
      </w:rPr>
      <w:t>Manufacturers’ Representative Specializing in Engineered Solutions of Heat Transfer, Process Cooling &amp; Refrigeration Products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68F37" w14:textId="77777777" w:rsidR="00F336C6" w:rsidRDefault="00F336C6" w:rsidP="00843580">
      <w:pPr>
        <w:spacing w:after="0" w:line="240" w:lineRule="auto"/>
      </w:pPr>
      <w:r>
        <w:separator/>
      </w:r>
    </w:p>
  </w:footnote>
  <w:footnote w:type="continuationSeparator" w:id="0">
    <w:p w14:paraId="056F3ECA" w14:textId="77777777" w:rsidR="00F336C6" w:rsidRDefault="00F336C6" w:rsidP="0084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B533B" w14:textId="5885D06F" w:rsidR="00843580" w:rsidRPr="00843580" w:rsidRDefault="00EA5A17" w:rsidP="00843580">
    <w:pPr>
      <w:pStyle w:val="Header"/>
      <w:ind w:left="2160"/>
      <w:rPr>
        <w:noProof/>
        <w:color w:val="1F4E79" w:themeColor="accent5" w:themeShade="80"/>
        <w:sz w:val="36"/>
        <w:szCs w:val="36"/>
      </w:rPr>
    </w:pPr>
    <w:r w:rsidRPr="00843580">
      <w:rPr>
        <w:noProof/>
        <w:color w:val="1F4E79" w:themeColor="accent5" w:themeShade="80"/>
        <w:sz w:val="36"/>
        <w:szCs w:val="36"/>
      </w:rPr>
      <mc:AlternateContent>
        <mc:Choice Requires="wps">
          <w:drawing>
            <wp:anchor distT="45720" distB="45720" distL="114300" distR="114300" simplePos="0" relativeHeight="251659263" behindDoc="0" locked="0" layoutInCell="1" allowOverlap="1" wp14:anchorId="652F769E" wp14:editId="297B29C6">
              <wp:simplePos x="0" y="0"/>
              <wp:positionH relativeFrom="margin">
                <wp:posOffset>2479675</wp:posOffset>
              </wp:positionH>
              <wp:positionV relativeFrom="paragraph">
                <wp:posOffset>11126</wp:posOffset>
              </wp:positionV>
              <wp:extent cx="3306445" cy="93154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6445" cy="931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6AD74E6C" w14:textId="5E5EB1CD" w:rsidR="00843580" w:rsidRPr="005261CB" w:rsidRDefault="00843580" w:rsidP="00843580">
                          <w:pPr>
                            <w:jc w:val="right"/>
                            <w:rPr>
                              <w:color w:val="1F4E79" w:themeColor="accent5" w:themeShade="80"/>
                            </w:rPr>
                          </w:pPr>
                          <w:r w:rsidRPr="005261CB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1F4E79" w:themeColor="accent5" w:themeShade="80"/>
                              <w:spacing w:val="46"/>
                              <w:sz w:val="40"/>
                              <w:szCs w:val="40"/>
                            </w:rPr>
                            <w:t>Reliant Sales, LL</w:t>
                          </w:r>
                          <w:r w:rsidR="005C32BB" w:rsidRPr="005261CB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1F4E79" w:themeColor="accent5" w:themeShade="80"/>
                              <w:spacing w:val="46"/>
                              <w:sz w:val="40"/>
                              <w:szCs w:val="40"/>
                            </w:rPr>
                            <w:t>C</w:t>
                          </w:r>
                          <w:r w:rsidRPr="005261CB">
                            <w:rPr>
                              <w:noProof/>
                              <w:color w:val="1F4E79" w:themeColor="accent5" w:themeShade="80"/>
                              <w:sz w:val="36"/>
                              <w:szCs w:val="36"/>
                            </w:rPr>
                            <w:br/>
                          </w:r>
                          <w:r w:rsidRPr="005261CB">
                            <w:rPr>
                              <w:noProof/>
                              <w:color w:val="1F4E79" w:themeColor="accent5" w:themeShade="80"/>
                            </w:rPr>
                            <w:t>18956 Freeport Dr., Ste. B</w:t>
                          </w:r>
                          <w:r w:rsidR="007D6800" w:rsidRPr="005261CB">
                            <w:rPr>
                              <w:noProof/>
                              <w:color w:val="1F4E79" w:themeColor="accent5" w:themeShade="80"/>
                            </w:rPr>
                            <w:t xml:space="preserve"> | </w:t>
                          </w:r>
                          <w:r w:rsidRPr="005261CB">
                            <w:rPr>
                              <w:noProof/>
                              <w:color w:val="1F4E79" w:themeColor="accent5" w:themeShade="80"/>
                            </w:rPr>
                            <w:t>Montgomery, Texas 77356</w:t>
                          </w:r>
                          <w:r w:rsidRPr="005261CB">
                            <w:rPr>
                              <w:noProof/>
                              <w:color w:val="1F4E79" w:themeColor="accent5" w:themeShade="80"/>
                              <w:sz w:val="36"/>
                              <w:szCs w:val="36"/>
                            </w:rPr>
                            <w:br/>
                          </w:r>
                          <w:r w:rsidRPr="005261CB">
                            <w:rPr>
                              <w:noProof/>
                              <w:color w:val="1F4E79" w:themeColor="accent5" w:themeShade="80"/>
                            </w:rPr>
                            <w:t>P: 936-582-1160</w:t>
                          </w:r>
                          <w:r w:rsidR="007D6800" w:rsidRPr="005261CB">
                            <w:rPr>
                              <w:noProof/>
                              <w:color w:val="1F4E79" w:themeColor="accent5" w:themeShade="80"/>
                            </w:rPr>
                            <w:t xml:space="preserve"> |</w:t>
                          </w:r>
                          <w:r w:rsidRPr="005261CB">
                            <w:rPr>
                              <w:noProof/>
                              <w:color w:val="1F4E79" w:themeColor="accent5" w:themeShade="80"/>
                            </w:rPr>
                            <w:t xml:space="preserve"> F: 936-582-1187</w:t>
                          </w:r>
                          <w:r w:rsidRPr="005261CB">
                            <w:rPr>
                              <w:noProof/>
                              <w:color w:val="1F4E79" w:themeColor="accent5" w:themeShade="80"/>
                            </w:rPr>
                            <w:br/>
                            <w:t>www.reliant-sales.com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7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5.25pt;margin-top:.9pt;width:260.35pt;height:73.3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" filled="f" stroked="f">
              <v:textbox>
                <w:txbxContent>
                  <w:p w14:paraId="6AD74E6C" w14:textId="5E5EB1CD" w:rsidR="00843580" w:rsidRPr="005261CB" w:rsidRDefault="00843580" w:rsidP="00843580">
                    <w:pPr>
                      <w:jc w:val="right"/>
                      <w:rPr>
                        <w:color w:val="1F4E79" w:themeColor="accent5" w:themeShade="80"/>
                      </w:rPr>
                    </w:pPr>
                    <w:r w:rsidRPr="005261CB">
                      <w:rPr>
                        <w:rFonts w:ascii="Arial" w:hAnsi="Arial" w:cs="Arial"/>
                        <w:b/>
                        <w:bCs/>
                        <w:noProof/>
                        <w:color w:val="1F4E79" w:themeColor="accent5" w:themeShade="80"/>
                        <w:spacing w:val="46"/>
                        <w:sz w:val="40"/>
                        <w:szCs w:val="40"/>
                      </w:rPr>
                      <w:t>Reliant Sales, LL</w:t>
                    </w:r>
                    <w:r w:rsidR="005C32BB" w:rsidRPr="005261CB">
                      <w:rPr>
                        <w:rFonts w:ascii="Arial" w:hAnsi="Arial" w:cs="Arial"/>
                        <w:b/>
                        <w:bCs/>
                        <w:noProof/>
                        <w:color w:val="1F4E79" w:themeColor="accent5" w:themeShade="80"/>
                        <w:spacing w:val="46"/>
                        <w:sz w:val="40"/>
                        <w:szCs w:val="40"/>
                      </w:rPr>
                      <w:t>C</w:t>
                    </w:r>
                    <w:r w:rsidRPr="005261CB">
                      <w:rPr>
                        <w:noProof/>
                        <w:color w:val="1F4E79" w:themeColor="accent5" w:themeShade="80"/>
                        <w:sz w:val="36"/>
                        <w:szCs w:val="36"/>
                      </w:rPr>
                      <w:br/>
                    </w:r>
                    <w:r w:rsidRPr="005261CB">
                      <w:rPr>
                        <w:noProof/>
                        <w:color w:val="1F4E79" w:themeColor="accent5" w:themeShade="80"/>
                      </w:rPr>
                      <w:t>18956 Freeport Dr., Ste. B</w:t>
                    </w:r>
                    <w:r w:rsidR="007D6800" w:rsidRPr="005261CB">
                      <w:rPr>
                        <w:noProof/>
                        <w:color w:val="1F4E79" w:themeColor="accent5" w:themeShade="80"/>
                      </w:rPr>
                      <w:t xml:space="preserve"> | </w:t>
                    </w:r>
                    <w:r w:rsidRPr="005261CB">
                      <w:rPr>
                        <w:noProof/>
                        <w:color w:val="1F4E79" w:themeColor="accent5" w:themeShade="80"/>
                      </w:rPr>
                      <w:t>Montgomery, Texas 77356</w:t>
                    </w:r>
                    <w:r w:rsidRPr="005261CB">
                      <w:rPr>
                        <w:noProof/>
                        <w:color w:val="1F4E79" w:themeColor="accent5" w:themeShade="80"/>
                        <w:sz w:val="36"/>
                        <w:szCs w:val="36"/>
                      </w:rPr>
                      <w:br/>
                    </w:r>
                    <w:r w:rsidRPr="005261CB">
                      <w:rPr>
                        <w:noProof/>
                        <w:color w:val="1F4E79" w:themeColor="accent5" w:themeShade="80"/>
                      </w:rPr>
                      <w:t>P: 936-582-1160</w:t>
                    </w:r>
                    <w:r w:rsidR="007D6800" w:rsidRPr="005261CB">
                      <w:rPr>
                        <w:noProof/>
                        <w:color w:val="1F4E79" w:themeColor="accent5" w:themeShade="80"/>
                      </w:rPr>
                      <w:t xml:space="preserve"> |</w:t>
                    </w:r>
                    <w:r w:rsidRPr="005261CB">
                      <w:rPr>
                        <w:noProof/>
                        <w:color w:val="1F4E79" w:themeColor="accent5" w:themeShade="80"/>
                      </w:rPr>
                      <w:t xml:space="preserve"> F: 936-582-1187</w:t>
                    </w:r>
                    <w:r w:rsidRPr="005261CB">
                      <w:rPr>
                        <w:noProof/>
                        <w:color w:val="1F4E79" w:themeColor="accent5" w:themeShade="80"/>
                      </w:rPr>
                      <w:br/>
                      <w:t>www.reliant-sales.com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5B9BD5" w:themeColor="accent5"/>
        <w:sz w:val="36"/>
        <w:szCs w:val="36"/>
      </w:rPr>
      <w:drawing>
        <wp:anchor distT="0" distB="0" distL="114300" distR="114300" simplePos="0" relativeHeight="251660288" behindDoc="0" locked="0" layoutInCell="1" allowOverlap="1" wp14:anchorId="51AA5575" wp14:editId="124BA23E">
          <wp:simplePos x="0" y="0"/>
          <wp:positionH relativeFrom="margin">
            <wp:posOffset>5705696</wp:posOffset>
          </wp:positionH>
          <wp:positionV relativeFrom="paragraph">
            <wp:posOffset>-195939</wp:posOffset>
          </wp:positionV>
          <wp:extent cx="1279982" cy="1279982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522" b="29299"/>
                  <a:stretch/>
                </pic:blipFill>
                <pic:spPr bwMode="auto">
                  <a:xfrm>
                    <a:off x="0" y="0"/>
                    <a:ext cx="1279982" cy="1279982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1CB">
      <w:rPr>
        <w:noProof/>
      </w:rPr>
      <w:drawing>
        <wp:anchor distT="0" distB="0" distL="114300" distR="114300" simplePos="0" relativeHeight="251663360" behindDoc="1" locked="0" layoutInCell="1" allowOverlap="1" wp14:anchorId="6D9AE8EA" wp14:editId="61D2E163">
          <wp:simplePos x="0" y="0"/>
          <wp:positionH relativeFrom="page">
            <wp:align>right</wp:align>
          </wp:positionH>
          <wp:positionV relativeFrom="paragraph">
            <wp:posOffset>-460197</wp:posOffset>
          </wp:positionV>
          <wp:extent cx="7768590" cy="916052"/>
          <wp:effectExtent l="0" t="0" r="3810" b="0"/>
          <wp:wrapNone/>
          <wp:docPr id="4" name="Picture 4" descr="Winter blue ice frost background Royalty Free Vecto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ter blue ice frost background Royalty Free Vector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65" b="44178"/>
                  <a:stretch/>
                </pic:blipFill>
                <pic:spPr bwMode="auto">
                  <a:xfrm rot="10800000" flipV="1">
                    <a:off x="0" y="0"/>
                    <a:ext cx="7768590" cy="916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5A1864" w14:textId="2EC9C807" w:rsidR="00843580" w:rsidRDefault="00843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80"/>
    <w:rsid w:val="004E6E79"/>
    <w:rsid w:val="005261CB"/>
    <w:rsid w:val="00593AB5"/>
    <w:rsid w:val="005C32BB"/>
    <w:rsid w:val="00722B52"/>
    <w:rsid w:val="007D6800"/>
    <w:rsid w:val="00843580"/>
    <w:rsid w:val="00EA5A17"/>
    <w:rsid w:val="00F3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00FC"/>
  <w15:chartTrackingRefBased/>
  <w15:docId w15:val="{4BC591CD-2FB1-4D95-9100-36B51826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80"/>
  </w:style>
  <w:style w:type="paragraph" w:styleId="Footer">
    <w:name w:val="footer"/>
    <w:basedOn w:val="Normal"/>
    <w:link w:val="FooterChar"/>
    <w:uiPriority w:val="99"/>
    <w:unhideWhenUsed/>
    <w:rsid w:val="00843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LUKE SMITH</cp:lastModifiedBy>
  <cp:revision>2</cp:revision>
  <cp:lastPrinted>2020-10-29T15:21:00Z</cp:lastPrinted>
  <dcterms:created xsi:type="dcterms:W3CDTF">2020-10-29T17:40:00Z</dcterms:created>
  <dcterms:modified xsi:type="dcterms:W3CDTF">2020-10-29T17:40:00Z</dcterms:modified>
</cp:coreProperties>
</file>